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15" w:rsidRPr="00184A23" w:rsidRDefault="000E1615" w:rsidP="000E1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  <w:r w:rsidRPr="00184A23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>REVISED CHECKLIST FOR NCLT- 1</w:t>
      </w:r>
      <w:r w:rsidRPr="00184A23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vertAlign w:val="superscript"/>
        </w:rPr>
        <w:t>st</w:t>
      </w:r>
      <w:r w:rsidRPr="00184A23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 xml:space="preserve">  Part.</w:t>
      </w:r>
    </w:p>
    <w:p w:rsidR="000E1615" w:rsidRPr="000E1615" w:rsidRDefault="000E1615" w:rsidP="000E1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:rsidR="00E46F6A" w:rsidRPr="009B6D88" w:rsidRDefault="00977DB6" w:rsidP="009B6D88">
      <w:pPr>
        <w:pStyle w:val="ListParagraph"/>
        <w:numPr>
          <w:ilvl w:val="0"/>
          <w:numId w:val="17"/>
        </w:numPr>
        <w:spacing w:line="258" w:lineRule="auto"/>
        <w:ind w:right="764"/>
        <w:jc w:val="both"/>
        <w:rPr>
          <w:rFonts w:ascii="Times New Roman" w:eastAsia="Times New Roman" w:hAnsi="Times New Roman" w:cs="Times New Roman"/>
          <w:color w:val="1A1A1A"/>
          <w:w w:val="99"/>
          <w:sz w:val="28"/>
          <w:szCs w:val="28"/>
        </w:rPr>
      </w:pPr>
      <w:r w:rsidRPr="009B6D8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>SELF ATTESTED</w:t>
      </w:r>
      <w:r w:rsidR="007858E5" w:rsidRPr="009B6D8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 xml:space="preserve"> </w:t>
      </w:r>
      <w:r w:rsidR="009E6DED" w:rsidRPr="009B6D8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>IN (BLUE</w:t>
      </w:r>
      <w:r w:rsidR="0042104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 xml:space="preserve"> INK</w:t>
      </w:r>
      <w:r w:rsidR="009E6DED" w:rsidRPr="009B6D8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>)</w:t>
      </w:r>
      <w:r w:rsidRPr="009B6D8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 xml:space="preserve"> COPIES </w:t>
      </w:r>
      <w:r w:rsidR="00755FC5" w:rsidRPr="009B6D88">
        <w:rPr>
          <w:rFonts w:ascii="Times New Roman" w:eastAsia="Times New Roman" w:hAnsi="Times New Roman" w:cs="Times New Roman"/>
          <w:b/>
          <w:color w:val="FF0000"/>
          <w:w w:val="99"/>
          <w:sz w:val="28"/>
          <w:szCs w:val="28"/>
        </w:rPr>
        <w:t xml:space="preserve">on </w:t>
      </w:r>
      <w:r w:rsidR="00755FC5" w:rsidRPr="00421048">
        <w:rPr>
          <w:rFonts w:ascii="Times New Roman" w:eastAsia="Times New Roman" w:hAnsi="Times New Roman" w:cs="Times New Roman"/>
          <w:b/>
          <w:color w:val="FF0000"/>
          <w:w w:val="99"/>
          <w:sz w:val="28"/>
          <w:szCs w:val="28"/>
          <w:u w:val="single"/>
        </w:rPr>
        <w:t>single side</w:t>
      </w:r>
      <w:r w:rsidR="00755FC5" w:rsidRPr="009B6D88">
        <w:rPr>
          <w:rFonts w:ascii="Times New Roman" w:eastAsia="Times New Roman" w:hAnsi="Times New Roman" w:cs="Times New Roman"/>
          <w:b/>
          <w:color w:val="FF0000"/>
          <w:w w:val="99"/>
          <w:sz w:val="28"/>
          <w:szCs w:val="28"/>
        </w:rPr>
        <w:t xml:space="preserve"> of white </w:t>
      </w:r>
      <w:r w:rsidR="00421048" w:rsidRPr="00421048">
        <w:rPr>
          <w:rFonts w:ascii="Times New Roman" w:eastAsia="Times New Roman" w:hAnsi="Times New Roman" w:cs="Times New Roman"/>
          <w:b/>
          <w:color w:val="FF0000"/>
          <w:w w:val="99"/>
          <w:sz w:val="28"/>
          <w:szCs w:val="28"/>
          <w:u w:val="single"/>
        </w:rPr>
        <w:t>LEGAL</w:t>
      </w:r>
      <w:r w:rsidR="00755FC5" w:rsidRPr="00421048">
        <w:rPr>
          <w:rFonts w:ascii="Times New Roman" w:eastAsia="Times New Roman" w:hAnsi="Times New Roman" w:cs="Times New Roman"/>
          <w:b/>
          <w:color w:val="FF0000"/>
          <w:w w:val="99"/>
          <w:sz w:val="28"/>
          <w:szCs w:val="28"/>
          <w:u w:val="single"/>
        </w:rPr>
        <w:t xml:space="preserve"> sized</w:t>
      </w:r>
      <w:r w:rsidR="00755FC5" w:rsidRPr="009B6D88">
        <w:rPr>
          <w:rFonts w:ascii="Times New Roman" w:eastAsia="Times New Roman" w:hAnsi="Times New Roman" w:cs="Times New Roman"/>
          <w:b/>
          <w:color w:val="FF0000"/>
          <w:w w:val="99"/>
          <w:sz w:val="28"/>
          <w:szCs w:val="28"/>
        </w:rPr>
        <w:t xml:space="preserve"> sheets </w:t>
      </w:r>
      <w:r w:rsidRPr="009B6D88">
        <w:rPr>
          <w:rFonts w:ascii="Times New Roman" w:eastAsia="Times New Roman" w:hAnsi="Times New Roman" w:cs="Times New Roman"/>
          <w:b/>
          <w:color w:val="1A1A1A"/>
          <w:w w:val="99"/>
          <w:sz w:val="28"/>
          <w:szCs w:val="28"/>
        </w:rPr>
        <w:t>OF</w:t>
      </w:r>
      <w:r w:rsidRPr="009B6D88">
        <w:rPr>
          <w:rFonts w:ascii="Times New Roman" w:eastAsia="Times New Roman" w:hAnsi="Times New Roman" w:cs="Times New Roman"/>
          <w:color w:val="1A1A1A"/>
          <w:w w:val="99"/>
          <w:sz w:val="28"/>
          <w:szCs w:val="28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B6D88" w:rsidTr="009B6D88">
        <w:tc>
          <w:tcPr>
            <w:tcW w:w="9576" w:type="dxa"/>
          </w:tcPr>
          <w:p w:rsidR="003732B0" w:rsidRDefault="009B6D88" w:rsidP="00A23B8E">
            <w:pPr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1.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Application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for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purchase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subject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295935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property;</w:t>
            </w:r>
            <w:r w:rsidR="003732B0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="00295935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(if not available then pl attach a </w:t>
            </w:r>
            <w:r w:rsidR="003732B0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 </w:t>
            </w:r>
          </w:p>
          <w:p w:rsidR="003732B0" w:rsidRDefault="003732B0" w:rsidP="00A23B8E">
            <w:pPr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  </w:t>
            </w:r>
            <w:r w:rsidR="00295935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SELF DECLARATION that “Copy of application For Purchase of Flat was not </w:t>
            </w:r>
          </w:p>
          <w:p w:rsidR="009B6D88" w:rsidRPr="00A44A2E" w:rsidRDefault="003732B0" w:rsidP="00A23B8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  </w:t>
            </w:r>
            <w:r w:rsidR="00295935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supplied/shared by Builders. Hence the same is not available”)</w:t>
            </w:r>
          </w:p>
          <w:p w:rsidR="00CA1574" w:rsidRDefault="009B6D88" w:rsidP="00A23B8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2.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All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receipts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reflecting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payments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made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you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towards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e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</w:p>
          <w:p w:rsidR="00C86E0A" w:rsidRDefault="00CA1574" w:rsidP="00A23B8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  including TDS payment;    </w:t>
            </w:r>
            <w:r w:rsidR="009B6D88" w:rsidRPr="00755FC5">
              <w:rPr>
                <w:rFonts w:ascii="Times New Roman" w:eastAsia="Times New Roman" w:hAnsi="Times New Roman" w:cs="Times New Roman"/>
                <w:color w:val="FF0000"/>
                <w:w w:val="99"/>
                <w:sz w:val="28"/>
                <w:szCs w:val="28"/>
              </w:rPr>
              <w:t>(Excluding GST input Credit receipts)</w:t>
            </w:r>
            <w:r w:rsidR="009B6D88"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;</w:t>
            </w:r>
            <w:r w:rsidR="00C86E0A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/ Statement of  </w:t>
            </w:r>
          </w:p>
          <w:p w:rsidR="009B6D88" w:rsidRPr="00A44A2E" w:rsidRDefault="00C86E0A" w:rsidP="00A23B8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  Accounts issued by the builder;</w:t>
            </w:r>
          </w:p>
          <w:p w:rsidR="009B6D88" w:rsidRPr="00A44A2E" w:rsidRDefault="009B6D88" w:rsidP="00A23B8E">
            <w:pPr>
              <w:spacing w:before="1"/>
              <w:jc w:val="both"/>
              <w:rPr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3.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Allotment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Letter;</w:t>
            </w:r>
          </w:p>
          <w:p w:rsidR="009B6D88" w:rsidRPr="00A44A2E" w:rsidRDefault="009B6D88" w:rsidP="00A23B8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4.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Builder-Buyer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Agreement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Pr="00755FC5">
              <w:rPr>
                <w:rFonts w:ascii="Times New Roman" w:eastAsia="Times New Roman" w:hAnsi="Times New Roman" w:cs="Times New Roman"/>
                <w:color w:val="FF0000"/>
                <w:w w:val="99"/>
                <w:sz w:val="28"/>
                <w:szCs w:val="28"/>
              </w:rPr>
              <w:t>(BBA)</w:t>
            </w:r>
            <w:r w:rsidR="00BC36BB" w:rsidRPr="00BC36B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executed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;</w:t>
            </w:r>
          </w:p>
          <w:p w:rsidR="009B6D88" w:rsidRDefault="009B6D88" w:rsidP="00A23B8E">
            <w:pPr>
              <w:spacing w:before="2"/>
              <w:ind w:right="770"/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5.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Tripartite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Agreement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(between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Buyer,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Builder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and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Bank),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in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Case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of </w:t>
            </w:r>
            <w:r w:rsidR="00F6289F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</w:t>
            </w:r>
          </w:p>
          <w:p w:rsidR="009B6D88" w:rsidRDefault="009B6D88" w:rsidP="00A23B8E">
            <w:pPr>
              <w:spacing w:before="2"/>
              <w:ind w:right="770"/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   </w:t>
            </w:r>
            <w:r w:rsidRPr="00755FC5">
              <w:rPr>
                <w:rFonts w:ascii="Times New Roman" w:eastAsia="Times New Roman" w:hAnsi="Times New Roman" w:cs="Times New Roman"/>
                <w:color w:val="FF0000"/>
                <w:w w:val="99"/>
                <w:sz w:val="28"/>
                <w:szCs w:val="28"/>
              </w:rPr>
              <w:t>Home Loan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(HL)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;</w:t>
            </w:r>
          </w:p>
          <w:p w:rsidR="009B6D88" w:rsidRPr="00A44A2E" w:rsidRDefault="009B6D88" w:rsidP="00A23B8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6.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PAN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cards of all allottees ;</w:t>
            </w:r>
          </w:p>
          <w:p w:rsidR="009B6D88" w:rsidRDefault="009B6D88" w:rsidP="00A23B8E">
            <w:pPr>
              <w:spacing w:before="2" w:line="360" w:lineRule="exact"/>
              <w:ind w:right="766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7.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Copy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communication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demanding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possession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enquiring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about 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9B6D88" w:rsidRPr="00A44A2E" w:rsidRDefault="009B6D88" w:rsidP="00A23B8E">
            <w:pPr>
              <w:spacing w:before="2" w:line="360" w:lineRule="exact"/>
              <w:ind w:right="766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="00AF3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date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handing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over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possession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Pr="00755FC5">
              <w:rPr>
                <w:rFonts w:ascii="Times New Roman" w:eastAsia="Times New Roman" w:hAnsi="Times New Roman" w:cs="Times New Roman"/>
                <w:color w:val="FF0000"/>
                <w:w w:val="99"/>
                <w:sz w:val="28"/>
                <w:szCs w:val="28"/>
              </w:rPr>
              <w:t>(if Any)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;</w:t>
            </w:r>
          </w:p>
          <w:p w:rsidR="009B6D88" w:rsidRDefault="009B6D88" w:rsidP="00A23B8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8.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Any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communication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from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Builder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admitting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delay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in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handing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over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</w:p>
          <w:p w:rsidR="009B6D88" w:rsidRDefault="009B6D88" w:rsidP="00A23B8E">
            <w:pPr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 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possession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Pr="00755FC5">
              <w:rPr>
                <w:rFonts w:ascii="Times New Roman" w:eastAsia="Times New Roman" w:hAnsi="Times New Roman" w:cs="Times New Roman"/>
                <w:color w:val="FF0000"/>
                <w:w w:val="99"/>
                <w:sz w:val="28"/>
                <w:szCs w:val="28"/>
              </w:rPr>
              <w:t>(If any)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;</w:t>
            </w:r>
          </w:p>
          <w:p w:rsidR="00E72BE1" w:rsidRPr="00E72BE1" w:rsidRDefault="00E72BE1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</w:pPr>
            <w:r>
              <w:rPr>
                <w:rFonts w:ascii="Times New Roman" w:hAnsi="Times New Roman"/>
                <w:color w:val="1A1A1A"/>
                <w:sz w:val="32"/>
                <w:szCs w:val="32"/>
                <w:u w:color="1A1A1A"/>
              </w:rPr>
              <w:t xml:space="preserve">9. 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If there has been a default in payment to the Builder by the Allottee,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then  </w:t>
            </w:r>
          </w:p>
          <w:p w:rsidR="00E72BE1" w:rsidRDefault="00E72BE1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</w:pP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 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 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please give the document s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ubstantiating the same (eg. Any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Demand Notice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</w:t>
            </w:r>
          </w:p>
          <w:p w:rsidR="00E72BE1" w:rsidRPr="00E72BE1" w:rsidRDefault="00E72BE1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 </w:t>
            </w:r>
            <w:r w:rsidR="00F6289F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 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received by the Builder, your response to the same,   etc.); </w:t>
            </w:r>
          </w:p>
          <w:p w:rsidR="00F6289F" w:rsidRPr="0075492B" w:rsidRDefault="00F6289F" w:rsidP="00A23B8E">
            <w:pPr>
              <w:widowControl w:val="0"/>
              <w:autoSpaceDE w:val="0"/>
              <w:autoSpaceDN w:val="0"/>
              <w:adjustRightInd w:val="0"/>
              <w:ind w:left="721"/>
              <w:contextualSpacing/>
              <w:jc w:val="both"/>
              <w:rPr>
                <w:rFonts w:ascii="Times New Roman" w:hAnsi="Times New Roman"/>
                <w:color w:val="1A1A1A"/>
                <w:sz w:val="16"/>
                <w:szCs w:val="16"/>
                <w:u w:color="1A1A1A"/>
              </w:rPr>
            </w:pPr>
          </w:p>
          <w:p w:rsidR="00F6289F" w:rsidRPr="00CE5EF2" w:rsidRDefault="00F6289F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</w:pPr>
            <w:r>
              <w:rPr>
                <w:rFonts w:ascii="Times New Roman" w:hAnsi="Times New Roman"/>
                <w:color w:val="1A1A1A"/>
                <w:sz w:val="32"/>
                <w:szCs w:val="32"/>
                <w:u w:color="1A1A1A"/>
              </w:rPr>
              <w:t xml:space="preserve">10.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Kindly note, those who have already preferred cases before NCLT, or any </w:t>
            </w: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</w:t>
            </w:r>
          </w:p>
          <w:p w:rsidR="00F6289F" w:rsidRPr="00CE5EF2" w:rsidRDefault="00F6289F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</w:pP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   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other Tribunal, for eg RERA, NCDRC. Kindly provide those documents and </w:t>
            </w:r>
          </w:p>
          <w:p w:rsidR="00F6289F" w:rsidRPr="00CE5EF2" w:rsidRDefault="00F6289F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</w:pP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   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provide at what stage these cases are before the respective legal forums. With </w:t>
            </w:r>
          </w:p>
          <w:p w:rsidR="00F6289F" w:rsidRPr="00CE5EF2" w:rsidRDefault="00F6289F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</w:pP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  </w:t>
            </w:r>
            <w:r w:rsidR="00AF36FC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respect to those who have already filed NCLT petitions, please share copies of </w:t>
            </w:r>
          </w:p>
          <w:p w:rsidR="00F6289F" w:rsidRPr="00CE5EF2" w:rsidRDefault="00F6289F" w:rsidP="00A23B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</w:pP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   </w:t>
            </w:r>
            <w:r w:rsidR="00AF36FC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petitions filed. Once a comprehensive petition is filed  on behalf of 100 </w:t>
            </w:r>
          </w:p>
          <w:p w:rsidR="00AF36FC" w:rsidRPr="00CE5EF2" w:rsidRDefault="00F6289F" w:rsidP="00A23B8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</w:pP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   </w:t>
            </w:r>
            <w:r w:rsidR="00AF36FC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>members, your individual petitions can be then withdrawn seeking liberty to</w:t>
            </w:r>
            <w:r w:rsidR="00AF36FC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</w:t>
            </w:r>
          </w:p>
          <w:p w:rsidR="00E72BE1" w:rsidRDefault="00AF36FC" w:rsidP="00A23B8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/>
                <w:i/>
                <w:color w:val="1A1A1A"/>
                <w:sz w:val="32"/>
                <w:szCs w:val="32"/>
                <w:u w:color="1A1A1A"/>
              </w:rPr>
            </w:pPr>
            <w:r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 xml:space="preserve">       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28"/>
                <w:szCs w:val="28"/>
                <w:u w:color="1A1A1A"/>
              </w:rPr>
              <w:t>pursue and prosecute the class action so filed</w:t>
            </w:r>
            <w:r w:rsidR="00E72BE1" w:rsidRPr="00CE5EF2">
              <w:rPr>
                <w:rFonts w:ascii="Times New Roman" w:hAnsi="Times New Roman"/>
                <w:i/>
                <w:color w:val="1A1A1A"/>
                <w:sz w:val="32"/>
                <w:szCs w:val="32"/>
                <w:u w:color="1A1A1A"/>
              </w:rPr>
              <w:t xml:space="preserve">.  </w:t>
            </w:r>
          </w:p>
          <w:p w:rsidR="00E10964" w:rsidRDefault="00E10964" w:rsidP="00F628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u w:color="1A1A1A"/>
              </w:rPr>
            </w:pPr>
          </w:p>
          <w:p w:rsidR="00E72BE1" w:rsidRDefault="00F6289F" w:rsidP="00F628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A1A1A"/>
                <w:sz w:val="32"/>
                <w:szCs w:val="32"/>
                <w:u w:color="1A1A1A"/>
              </w:rPr>
            </w:pPr>
            <w:r w:rsidRPr="00BD7CB2">
              <w:rPr>
                <w:rFonts w:ascii="Times New Roman" w:hAnsi="Times New Roman"/>
                <w:color w:val="1A1A1A"/>
                <w:sz w:val="26"/>
                <w:szCs w:val="26"/>
                <w:u w:color="1A1A1A"/>
              </w:rPr>
              <w:t xml:space="preserve">11. </w:t>
            </w:r>
            <w:r w:rsidR="00E72BE1" w:rsidRPr="00BD7CB2">
              <w:rPr>
                <w:rFonts w:ascii="Times New Roman" w:hAnsi="Times New Roman"/>
                <w:color w:val="1A1A1A"/>
                <w:sz w:val="26"/>
                <w:szCs w:val="26"/>
                <w:u w:color="1A1A1A"/>
              </w:rPr>
              <w:t>Any other document that you may deem relevant</w:t>
            </w:r>
            <w:r w:rsidR="00E72BE1" w:rsidRPr="005C2317">
              <w:rPr>
                <w:rFonts w:ascii="Times New Roman" w:hAnsi="Times New Roman"/>
                <w:color w:val="1A1A1A"/>
                <w:sz w:val="32"/>
                <w:szCs w:val="32"/>
                <w:u w:color="1A1A1A"/>
              </w:rPr>
              <w:t>. </w:t>
            </w:r>
          </w:p>
          <w:p w:rsidR="00E10964" w:rsidRDefault="00E10964" w:rsidP="00F628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A1A1A"/>
                <w:sz w:val="32"/>
                <w:szCs w:val="32"/>
                <w:u w:color="1A1A1A"/>
              </w:rPr>
            </w:pPr>
          </w:p>
          <w:p w:rsidR="00637AB3" w:rsidRDefault="00637AB3" w:rsidP="00637A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58E5"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( IMPORTANT : 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ALL ABOVE COPIES MUST BE ON </w:t>
            </w:r>
            <w:r w:rsidRPr="00BC3C19"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  <w:u w:val="single"/>
              </w:rPr>
              <w:t>LEGAL SIZED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 WHITE PAPER &amp;</w:t>
            </w:r>
            <w:r w:rsidRPr="007858E5"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 SELF ATTEST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ED IN </w:t>
            </w:r>
            <w:r w:rsidRPr="00DA288E">
              <w:rPr>
                <w:rFonts w:ascii="Times New Roman" w:eastAsia="Times New Roman" w:hAnsi="Times New Roman" w:cs="Times New Roman"/>
                <w:b/>
                <w:i/>
                <w:color w:val="FF0000"/>
                <w:w w:val="99"/>
                <w:sz w:val="26"/>
                <w:szCs w:val="26"/>
              </w:rPr>
              <w:t>BLUE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 </w:t>
            </w:r>
            <w:r w:rsidRPr="00DA288E">
              <w:rPr>
                <w:rFonts w:ascii="Times New Roman" w:eastAsia="Times New Roman" w:hAnsi="Times New Roman" w:cs="Times New Roman"/>
                <w:b/>
                <w:i/>
                <w:color w:val="FF0000"/>
                <w:w w:val="99"/>
                <w:sz w:val="26"/>
                <w:szCs w:val="26"/>
              </w:rPr>
              <w:t>INK</w:t>
            </w:r>
            <w:r w:rsidRPr="007858E5"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PREFERABLY AT </w:t>
            </w:r>
            <w:r w:rsidRPr="007858E5"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 BOTTOM RIGHT SIDE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w w:val="99"/>
                <w:sz w:val="26"/>
                <w:szCs w:val="26"/>
              </w:rPr>
              <w:t xml:space="preserve"> OF THE COPIES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.   </w:t>
            </w:r>
          </w:p>
          <w:p w:rsidR="00443A64" w:rsidRDefault="00443A64" w:rsidP="009B6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9B6D88" w:rsidRDefault="009B6D88" w:rsidP="009B6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1</w:t>
            </w:r>
            <w:r w:rsidR="00155B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Pr="00A44A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Fol</w:t>
            </w:r>
            <w:r w:rsidR="00443A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lowing Information on a Separate </w:t>
            </w:r>
            <w:r w:rsidRPr="00A44A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Sheet </w:t>
            </w:r>
          </w:p>
          <w:p w:rsidR="009B6D88" w:rsidRDefault="009B6D88" w:rsidP="009B6D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Name of the Allottees;</w:t>
            </w:r>
          </w:p>
          <w:p w:rsidR="009B6D88" w:rsidRDefault="009B6D88" w:rsidP="009B6D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Father’s Name/ Husband’s Name</w:t>
            </w:r>
          </w:p>
          <w:p w:rsidR="009B6D88" w:rsidRDefault="009B6D88" w:rsidP="009B6D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Age     and</w:t>
            </w:r>
          </w:p>
          <w:p w:rsidR="009B6D88" w:rsidRDefault="009B6D88" w:rsidP="009B6D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Residence address </w:t>
            </w:r>
          </w:p>
          <w:p w:rsidR="009B6D88" w:rsidRPr="004A4458" w:rsidRDefault="009B6D88" w:rsidP="009B6D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458">
              <w:rPr>
                <w:rFonts w:ascii="Times New Roman" w:eastAsia="Times New Roman" w:hAnsi="Times New Roman" w:cs="Times New Roman"/>
                <w:sz w:val="28"/>
                <w:szCs w:val="28"/>
              </w:rPr>
              <w:t>Mobile</w:t>
            </w:r>
            <w:r w:rsidR="005B2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No.</w:t>
            </w:r>
            <w:r w:rsidRPr="004A4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eMail</w:t>
            </w:r>
          </w:p>
          <w:p w:rsidR="009B6D88" w:rsidRDefault="009B6D88" w:rsidP="009B6D88">
            <w:pPr>
              <w:spacing w:line="258" w:lineRule="auto"/>
              <w:ind w:right="764"/>
              <w:jc w:val="both"/>
              <w:rPr>
                <w:sz w:val="28"/>
                <w:szCs w:val="28"/>
              </w:rPr>
            </w:pPr>
          </w:p>
        </w:tc>
      </w:tr>
    </w:tbl>
    <w:p w:rsidR="0060037C" w:rsidRPr="00C43005" w:rsidRDefault="0060037C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AD0DB2"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  <w:lastRenderedPageBreak/>
        <w:t>Notes</w:t>
      </w:r>
      <w:r w:rsidRPr="00C43005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: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FOR “A”   :</w:t>
      </w:r>
    </w:p>
    <w:p w:rsidR="0060037C" w:rsidRPr="001569DE" w:rsidRDefault="0060037C" w:rsidP="0060037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Courier New"/>
          <w:bCs/>
          <w:color w:val="222222"/>
          <w:sz w:val="24"/>
          <w:szCs w:val="24"/>
          <w:u w:color="1A1A1A"/>
        </w:rPr>
      </w:pPr>
      <w:r w:rsidRPr="001569D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It is requested that </w:t>
      </w:r>
      <w:r>
        <w:rPr>
          <w:rFonts w:ascii="Times New Roman" w:hAnsi="Times New Roman" w:cs="Times New Roman"/>
          <w:b/>
          <w:color w:val="1A1A1A"/>
          <w:sz w:val="28"/>
          <w:szCs w:val="28"/>
          <w:u w:color="1A1A1A"/>
        </w:rPr>
        <w:t>C</w:t>
      </w:r>
      <w:r w:rsidRPr="001569DE">
        <w:rPr>
          <w:rFonts w:ascii="Times New Roman" w:hAnsi="Times New Roman" w:cs="Times New Roman"/>
          <w:b/>
          <w:color w:val="1A1A1A"/>
          <w:sz w:val="28"/>
          <w:szCs w:val="28"/>
          <w:u w:color="1A1A1A"/>
        </w:rPr>
        <w:t>lear</w:t>
      </w:r>
      <w:r>
        <w:rPr>
          <w:rFonts w:ascii="Times New Roman" w:hAnsi="Times New Roman" w:cs="Times New Roman"/>
          <w:b/>
          <w:color w:val="1A1A1A"/>
          <w:sz w:val="28"/>
          <w:szCs w:val="28"/>
          <w:u w:color="1A1A1A"/>
        </w:rPr>
        <w:t xml:space="preserve"> Legible</w:t>
      </w:r>
      <w:r w:rsidRPr="001569DE">
        <w:rPr>
          <w:rFonts w:ascii="Times New Roman" w:hAnsi="Times New Roman" w:cs="Times New Roman"/>
          <w:b/>
          <w:color w:val="1A1A1A"/>
          <w:sz w:val="28"/>
          <w:szCs w:val="28"/>
          <w:u w:color="1A1A1A"/>
        </w:rPr>
        <w:t xml:space="preserve"> copies</w:t>
      </w:r>
      <w:r w:rsidRPr="001569D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of the aforementioned documents be provided  for filing purposes. </w:t>
      </w:r>
      <w:r w:rsidRPr="001569DE">
        <w:rPr>
          <w:rFonts w:ascii="inherit" w:eastAsia="Times New Roman" w:hAnsi="inherit" w:cs="Courier New"/>
          <w:b/>
          <w:bCs/>
          <w:color w:val="222222"/>
          <w:sz w:val="24"/>
          <w:szCs w:val="24"/>
          <w:u w:color="1A1A1A"/>
        </w:rPr>
        <w:t xml:space="preserve"> </w:t>
      </w:r>
    </w:p>
    <w:p w:rsidR="0060037C" w:rsidRPr="00EE3311" w:rsidRDefault="0060037C" w:rsidP="0060037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1569DE">
        <w:rPr>
          <w:rFonts w:ascii="inherit" w:eastAsia="Times New Roman" w:hAnsi="inherit" w:cs="Courier New"/>
          <w:color w:val="222222"/>
          <w:sz w:val="24"/>
          <w:szCs w:val="24"/>
        </w:rPr>
        <w:t xml:space="preserve">All Copies  to be attested </w:t>
      </w:r>
      <w:r w:rsidRPr="000849E6">
        <w:rPr>
          <w:rFonts w:ascii="inherit" w:eastAsia="Times New Roman" w:hAnsi="inherit" w:cs="Courier New"/>
          <w:b/>
          <w:color w:val="FF0000"/>
          <w:sz w:val="24"/>
          <w:szCs w:val="24"/>
        </w:rPr>
        <w:t>IN</w:t>
      </w:r>
      <w:r>
        <w:rPr>
          <w:rFonts w:ascii="inherit" w:eastAsia="Times New Roman" w:hAnsi="inherit" w:cs="Courier New"/>
          <w:b/>
          <w:color w:val="FF0000"/>
          <w:sz w:val="24"/>
          <w:szCs w:val="24"/>
        </w:rPr>
        <w:t xml:space="preserve"> </w:t>
      </w:r>
      <w:r w:rsidRPr="000849E6">
        <w:rPr>
          <w:rFonts w:ascii="inherit" w:eastAsia="Times New Roman" w:hAnsi="inherit" w:cs="Courier New"/>
          <w:b/>
          <w:color w:val="FF0000"/>
          <w:sz w:val="24"/>
          <w:szCs w:val="24"/>
        </w:rPr>
        <w:t xml:space="preserve"> BLUE</w:t>
      </w:r>
      <w:r>
        <w:rPr>
          <w:rFonts w:ascii="inherit" w:eastAsia="Times New Roman" w:hAnsi="inherit" w:cs="Courier New"/>
          <w:b/>
          <w:color w:val="FF0000"/>
          <w:sz w:val="24"/>
          <w:szCs w:val="24"/>
        </w:rPr>
        <w:t xml:space="preserve"> </w:t>
      </w:r>
      <w:r w:rsidRPr="000849E6">
        <w:rPr>
          <w:rFonts w:ascii="inherit" w:eastAsia="Times New Roman" w:hAnsi="inherit" w:cs="Courier New"/>
          <w:b/>
          <w:color w:val="FF0000"/>
          <w:sz w:val="24"/>
          <w:szCs w:val="24"/>
        </w:rPr>
        <w:t xml:space="preserve"> INK</w:t>
      </w:r>
      <w:r w:rsidRPr="001569DE">
        <w:rPr>
          <w:rFonts w:ascii="inherit" w:eastAsia="Times New Roman" w:hAnsi="inherit" w:cs="Courier New"/>
          <w:color w:val="222222"/>
          <w:sz w:val="24"/>
          <w:szCs w:val="24"/>
        </w:rPr>
        <w:t xml:space="preserve">  by  all  Allottees / buyer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s</w:t>
      </w:r>
    </w:p>
    <w:p w:rsidR="0060037C" w:rsidRDefault="0060037C" w:rsidP="0060037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EE3311">
        <w:rPr>
          <w:rFonts w:ascii="inherit" w:eastAsia="Times New Roman" w:hAnsi="inherit" w:cs="Courier New"/>
          <w:color w:val="222222"/>
          <w:sz w:val="24"/>
          <w:szCs w:val="24"/>
        </w:rPr>
        <w:t xml:space="preserve">All Copies to be on Single Side 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only</w:t>
      </w:r>
    </w:p>
    <w:p w:rsidR="0060037C" w:rsidRPr="004F218A" w:rsidRDefault="0060037C" w:rsidP="0060037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6"/>
          <w:szCs w:val="26"/>
          <w:u w:color="1A1A1A"/>
        </w:rPr>
        <w:t xml:space="preserve">ALL HARD </w:t>
      </w:r>
      <w:r w:rsidRPr="00EE3311">
        <w:rPr>
          <w:rFonts w:ascii="Times New Roman" w:hAnsi="Times New Roman" w:cs="Times New Roman"/>
          <w:b/>
          <w:bCs/>
          <w:color w:val="1A1A1A"/>
          <w:sz w:val="26"/>
          <w:szCs w:val="26"/>
          <w:u w:color="1A1A1A"/>
        </w:rPr>
        <w:t xml:space="preserve">COPIES </w:t>
      </w:r>
      <w:r w:rsidRPr="00EE3311">
        <w:rPr>
          <w:rFonts w:ascii="Times New Roman" w:hAnsi="Times New Roman" w:cs="Times New Roman"/>
          <w:bCs/>
          <w:color w:val="1A1A1A"/>
          <w:sz w:val="26"/>
          <w:szCs w:val="26"/>
          <w:u w:color="1A1A1A"/>
        </w:rPr>
        <w:t xml:space="preserve">should be provided on </w:t>
      </w:r>
      <w:r w:rsidRPr="007D79D3">
        <w:rPr>
          <w:rFonts w:ascii="Times New Roman" w:hAnsi="Times New Roman" w:cs="Times New Roman"/>
          <w:bCs/>
          <w:color w:val="1A1A1A"/>
          <w:sz w:val="28"/>
          <w:szCs w:val="28"/>
          <w:u w:color="1A1A1A"/>
        </w:rPr>
        <w:t>a</w:t>
      </w:r>
      <w:r>
        <w:rPr>
          <w:rFonts w:ascii="Times New Roman" w:hAnsi="Times New Roman" w:cs="Times New Roman"/>
          <w:bCs/>
          <w:color w:val="1A1A1A"/>
          <w:sz w:val="28"/>
          <w:szCs w:val="28"/>
          <w:u w:color="1A1A1A"/>
        </w:rPr>
        <w:t xml:space="preserve"> </w:t>
      </w:r>
      <w:r w:rsidRPr="007D79D3">
        <w:rPr>
          <w:rFonts w:ascii="Times New Roman" w:hAnsi="Times New Roman" w:cs="Times New Roman"/>
          <w:bCs/>
          <w:color w:val="1A1A1A"/>
          <w:sz w:val="32"/>
          <w:szCs w:val="32"/>
          <w:u w:color="1A1A1A"/>
        </w:rPr>
        <w:t xml:space="preserve"> </w:t>
      </w:r>
      <w:r>
        <w:rPr>
          <w:rFonts w:ascii="Times New Roman" w:hAnsi="Times New Roman" w:cs="Times New Roman"/>
          <w:bCs/>
          <w:color w:val="1A1A1A"/>
          <w:sz w:val="32"/>
          <w:szCs w:val="32"/>
          <w:u w:color="1A1A1A"/>
        </w:rPr>
        <w:t>LEGAL</w:t>
      </w:r>
      <w:r w:rsidRPr="007D79D3">
        <w:rPr>
          <w:rFonts w:ascii="Times New Roman" w:hAnsi="Times New Roman" w:cs="Times New Roman"/>
          <w:b/>
          <w:bCs/>
          <w:color w:val="1A1A1A"/>
          <w:sz w:val="32"/>
          <w:szCs w:val="32"/>
          <w:u w:color="1A1A1A"/>
        </w:rPr>
        <w:t xml:space="preserve"> sized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color="1A1A1A"/>
        </w:rPr>
        <w:t xml:space="preserve"> </w:t>
      </w:r>
      <w:r w:rsidRPr="00EE3311">
        <w:rPr>
          <w:rFonts w:ascii="Times New Roman" w:hAnsi="Times New Roman" w:cs="Times New Roman"/>
          <w:bCs/>
          <w:color w:val="1A1A1A"/>
          <w:sz w:val="26"/>
          <w:szCs w:val="26"/>
          <w:u w:color="1A1A1A"/>
        </w:rPr>
        <w:t xml:space="preserve"> sheet and should be </w:t>
      </w:r>
      <w:r w:rsidRPr="007D79D3">
        <w:rPr>
          <w:rFonts w:ascii="Times New Roman" w:hAnsi="Times New Roman" w:cs="Times New Roman"/>
          <w:b/>
          <w:bCs/>
          <w:color w:val="1A1A1A"/>
          <w:sz w:val="26"/>
          <w:szCs w:val="26"/>
          <w:u w:color="1A1A1A"/>
        </w:rPr>
        <w:t>legible</w:t>
      </w:r>
      <w:r w:rsidRPr="00EE3311">
        <w:rPr>
          <w:rFonts w:ascii="Times New Roman" w:hAnsi="Times New Roman" w:cs="Times New Roman"/>
          <w:bCs/>
          <w:color w:val="1A1A1A"/>
          <w:sz w:val="26"/>
          <w:szCs w:val="26"/>
          <w:u w:color="1A1A1A"/>
        </w:rPr>
        <w:t xml:space="preserve">. </w:t>
      </w:r>
      <w:r w:rsidRPr="00C33C44">
        <w:rPr>
          <w:rFonts w:ascii="Times New Roman" w:hAnsi="Times New Roman" w:cs="Times New Roman"/>
          <w:bCs/>
          <w:color w:val="1A1A1A"/>
          <w:sz w:val="26"/>
          <w:szCs w:val="26"/>
          <w:u w:val="single" w:color="1A1A1A"/>
        </w:rPr>
        <w:t xml:space="preserve">Kindly note, </w:t>
      </w:r>
      <w:r w:rsidRPr="00C33C44">
        <w:rPr>
          <w:rFonts w:ascii="Times New Roman" w:hAnsi="Times New Roman" w:cs="Times New Roman"/>
          <w:b/>
          <w:bCs/>
          <w:color w:val="1A1A1A"/>
          <w:sz w:val="26"/>
          <w:szCs w:val="26"/>
          <w:u w:val="single" w:color="1A1A1A"/>
        </w:rPr>
        <w:t>unclear or illegible</w:t>
      </w:r>
      <w:r>
        <w:rPr>
          <w:rFonts w:ascii="Times New Roman" w:hAnsi="Times New Roman" w:cs="Times New Roman"/>
          <w:b/>
          <w:bCs/>
          <w:color w:val="1A1A1A"/>
          <w:sz w:val="26"/>
          <w:szCs w:val="26"/>
          <w:u w:val="single" w:color="1A1A1A"/>
        </w:rPr>
        <w:t xml:space="preserve">, both side </w:t>
      </w:r>
      <w:r w:rsidRPr="00C33C44">
        <w:rPr>
          <w:rFonts w:ascii="Times New Roman" w:hAnsi="Times New Roman" w:cs="Times New Roman"/>
          <w:b/>
          <w:bCs/>
          <w:color w:val="1A1A1A"/>
          <w:sz w:val="26"/>
          <w:szCs w:val="26"/>
          <w:u w:val="single" w:color="1A1A1A"/>
        </w:rPr>
        <w:t xml:space="preserve"> copies are not accepted by </w:t>
      </w:r>
      <w:r>
        <w:rPr>
          <w:rFonts w:ascii="Times New Roman" w:hAnsi="Times New Roman" w:cs="Times New Roman"/>
          <w:b/>
          <w:bCs/>
          <w:color w:val="1A1A1A"/>
          <w:sz w:val="26"/>
          <w:szCs w:val="26"/>
          <w:u w:val="single" w:color="1A1A1A"/>
        </w:rPr>
        <w:t>NCLT</w:t>
      </w:r>
      <w:r w:rsidRPr="00C33C44">
        <w:rPr>
          <w:rFonts w:ascii="Times New Roman" w:hAnsi="Times New Roman" w:cs="Times New Roman"/>
          <w:bCs/>
          <w:color w:val="1A1A1A"/>
          <w:sz w:val="26"/>
          <w:szCs w:val="26"/>
          <w:u w:val="single" w:color="1A1A1A"/>
        </w:rPr>
        <w:t>, therefore, please provide clear copies</w:t>
      </w:r>
      <w:r>
        <w:rPr>
          <w:rFonts w:ascii="Times New Roman" w:hAnsi="Times New Roman" w:cs="Times New Roman"/>
          <w:bCs/>
          <w:color w:val="1A1A1A"/>
          <w:sz w:val="26"/>
          <w:szCs w:val="26"/>
          <w:u w:val="single" w:color="1A1A1A"/>
        </w:rPr>
        <w:t xml:space="preserve"> </w:t>
      </w:r>
      <w:r w:rsidRPr="00C33C44">
        <w:rPr>
          <w:rFonts w:ascii="Times New Roman" w:hAnsi="Times New Roman" w:cs="Times New Roman"/>
          <w:bCs/>
          <w:color w:val="1A1A1A"/>
          <w:sz w:val="26"/>
          <w:szCs w:val="26"/>
          <w:u w:val="single" w:color="1A1A1A"/>
        </w:rPr>
        <w:t xml:space="preserve"> only.</w:t>
      </w:r>
    </w:p>
    <w:p w:rsidR="0060037C" w:rsidRDefault="0060037C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inherit" w:eastAsia="Times New Roman" w:hAnsi="inherit" w:cs="Courier New"/>
          <w:color w:val="222222"/>
          <w:sz w:val="24"/>
          <w:szCs w:val="24"/>
        </w:rPr>
      </w:pPr>
    </w:p>
    <w:p w:rsidR="0060037C" w:rsidRDefault="0060037C" w:rsidP="0060037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inherit" w:eastAsia="Times New Roman" w:hAnsi="inherit" w:cs="Courier New"/>
          <w:color w:val="FF0000"/>
          <w:sz w:val="24"/>
          <w:szCs w:val="24"/>
        </w:rPr>
      </w:pPr>
    </w:p>
    <w:p w:rsidR="0060037C" w:rsidRPr="00DA6A1C" w:rsidRDefault="0060037C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sz w:val="28"/>
          <w:szCs w:val="28"/>
        </w:rPr>
      </w:pPr>
      <w:r w:rsidRPr="00DA6A1C">
        <w:rPr>
          <w:rFonts w:ascii="inherit" w:eastAsia="Times New Roman" w:hAnsi="inherit" w:cs="Courier New"/>
          <w:b/>
          <w:sz w:val="28"/>
          <w:szCs w:val="28"/>
        </w:rPr>
        <w:t>IMPORTANT</w:t>
      </w:r>
      <w:r>
        <w:rPr>
          <w:rFonts w:ascii="inherit" w:eastAsia="Times New Roman" w:hAnsi="inherit" w:cs="Courier New"/>
          <w:b/>
          <w:sz w:val="28"/>
          <w:szCs w:val="28"/>
        </w:rPr>
        <w:t xml:space="preserve"> :  Pl  prepare a  </w:t>
      </w:r>
      <w:r w:rsidR="00C56357">
        <w:rPr>
          <w:rFonts w:ascii="inherit" w:eastAsia="Times New Roman" w:hAnsi="inherit" w:cs="Courier New"/>
          <w:b/>
          <w:sz w:val="28"/>
          <w:szCs w:val="28"/>
        </w:rPr>
        <w:t xml:space="preserve">COVERING </w:t>
      </w:r>
      <w:r>
        <w:rPr>
          <w:rFonts w:ascii="inherit" w:eastAsia="Times New Roman" w:hAnsi="inherit" w:cs="Courier New"/>
          <w:b/>
          <w:sz w:val="28"/>
          <w:szCs w:val="28"/>
        </w:rPr>
        <w:t xml:space="preserve">CHECKLIST </w:t>
      </w:r>
      <w:r w:rsidR="00E10964">
        <w:rPr>
          <w:rFonts w:ascii="inherit" w:eastAsia="Times New Roman" w:hAnsi="inherit" w:cs="Courier New"/>
          <w:b/>
          <w:sz w:val="28"/>
          <w:szCs w:val="28"/>
        </w:rPr>
        <w:t xml:space="preserve"> mentioning  particulars </w:t>
      </w:r>
      <w:r w:rsidR="00C56357">
        <w:rPr>
          <w:rFonts w:ascii="inherit" w:eastAsia="Times New Roman" w:hAnsi="inherit" w:cs="Courier New"/>
          <w:b/>
          <w:sz w:val="28"/>
          <w:szCs w:val="28"/>
        </w:rPr>
        <w:t xml:space="preserve"> of</w:t>
      </w:r>
      <w:r w:rsidR="00E10964">
        <w:rPr>
          <w:rFonts w:ascii="inherit" w:eastAsia="Times New Roman" w:hAnsi="inherit" w:cs="Courier New"/>
          <w:b/>
          <w:sz w:val="28"/>
          <w:szCs w:val="28"/>
        </w:rPr>
        <w:t xml:space="preserve"> </w:t>
      </w:r>
      <w:r w:rsidR="00C56357">
        <w:rPr>
          <w:rFonts w:ascii="inherit" w:eastAsia="Times New Roman" w:hAnsi="inherit" w:cs="Courier New"/>
          <w:b/>
          <w:sz w:val="28"/>
          <w:szCs w:val="28"/>
        </w:rPr>
        <w:t xml:space="preserve">  </w:t>
      </w:r>
      <w:r>
        <w:rPr>
          <w:rFonts w:ascii="inherit" w:eastAsia="Times New Roman" w:hAnsi="inherit" w:cs="Courier New"/>
          <w:b/>
          <w:sz w:val="28"/>
          <w:szCs w:val="28"/>
        </w:rPr>
        <w:t xml:space="preserve">documents being submitted  (as per Specimen Provided ) </w:t>
      </w:r>
      <w:r w:rsidR="00C56357">
        <w:rPr>
          <w:rFonts w:ascii="inherit" w:eastAsia="Times New Roman" w:hAnsi="inherit" w:cs="Courier New"/>
          <w:b/>
          <w:sz w:val="28"/>
          <w:szCs w:val="28"/>
        </w:rPr>
        <w:t>.</w:t>
      </w:r>
    </w:p>
    <w:p w:rsidR="0060037C" w:rsidRPr="000849E6" w:rsidRDefault="0060037C" w:rsidP="0060037C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FF0000"/>
          <w:sz w:val="24"/>
          <w:szCs w:val="24"/>
        </w:rPr>
      </w:pPr>
    </w:p>
    <w:p w:rsidR="0021797E" w:rsidRDefault="0021797E" w:rsidP="0060037C">
      <w:pPr>
        <w:widowControl w:val="0"/>
        <w:autoSpaceDE w:val="0"/>
        <w:autoSpaceDN w:val="0"/>
        <w:adjustRightInd w:val="0"/>
        <w:jc w:val="both"/>
        <w:rPr>
          <w:rFonts w:ascii="inherit" w:eastAsia="Times New Roman" w:hAnsi="inherit" w:cs="Courier New"/>
          <w:b/>
          <w:color w:val="222222"/>
          <w:sz w:val="32"/>
          <w:szCs w:val="32"/>
          <w:u w:val="single"/>
        </w:rPr>
      </w:pPr>
    </w:p>
    <w:p w:rsidR="0060037C" w:rsidRPr="00C33C44" w:rsidRDefault="0060037C" w:rsidP="006003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1A1A1A"/>
          <w:sz w:val="32"/>
          <w:szCs w:val="32"/>
          <w:u w:color="1A1A1A"/>
        </w:rPr>
      </w:pPr>
      <w:r w:rsidRPr="009B77BD">
        <w:rPr>
          <w:rFonts w:ascii="inherit" w:eastAsia="Times New Roman" w:hAnsi="inherit" w:cs="Courier New"/>
          <w:b/>
          <w:color w:val="222222"/>
          <w:sz w:val="32"/>
          <w:szCs w:val="32"/>
          <w:u w:val="single"/>
        </w:rPr>
        <w:t>SCANNED COPIES</w:t>
      </w: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 :</w:t>
      </w:r>
    </w:p>
    <w:p w:rsidR="0060037C" w:rsidRPr="009B77BD" w:rsidRDefault="0060037C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</w:rPr>
      </w:pPr>
      <w:r w:rsidRPr="00DC036D">
        <w:rPr>
          <w:rFonts w:ascii="inherit" w:eastAsia="Times New Roman" w:hAnsi="inherit" w:cs="Courier New"/>
          <w:b/>
          <w:color w:val="222222"/>
          <w:sz w:val="28"/>
          <w:szCs w:val="28"/>
        </w:rPr>
        <w:t>No need to send / mail SCANNED copies of documents</w:t>
      </w:r>
      <w:r w:rsidRPr="009B77BD">
        <w:rPr>
          <w:rFonts w:ascii="inherit" w:eastAsia="Times New Roman" w:hAnsi="inherit" w:cs="Courier New"/>
          <w:color w:val="222222"/>
          <w:sz w:val="28"/>
          <w:szCs w:val="28"/>
        </w:rPr>
        <w:t>.</w:t>
      </w:r>
    </w:p>
    <w:p w:rsidR="0060037C" w:rsidRDefault="0060037C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</w:rPr>
      </w:pPr>
      <w:r w:rsidRPr="009B77BD">
        <w:rPr>
          <w:rFonts w:ascii="inherit" w:eastAsia="Times New Roman" w:hAnsi="inherit" w:cs="Courier New"/>
          <w:color w:val="222222"/>
          <w:sz w:val="28"/>
          <w:szCs w:val="28"/>
        </w:rPr>
        <w:t xml:space="preserve">We have </w:t>
      </w:r>
      <w:r w:rsidRPr="009B77BD">
        <w:rPr>
          <w:rFonts w:ascii="inherit" w:eastAsia="Times New Roman" w:hAnsi="inherit" w:cs="Courier New" w:hint="eastAsia"/>
          <w:color w:val="222222"/>
          <w:sz w:val="28"/>
          <w:szCs w:val="28"/>
        </w:rPr>
        <w:t>discussed</w:t>
      </w:r>
      <w:r w:rsidRPr="009B77BD">
        <w:rPr>
          <w:rFonts w:ascii="inherit" w:eastAsia="Times New Roman" w:hAnsi="inherit" w:cs="Courier New"/>
          <w:color w:val="222222"/>
          <w:sz w:val="28"/>
          <w:szCs w:val="28"/>
        </w:rPr>
        <w:t xml:space="preserve"> the problems faced by </w:t>
      </w:r>
      <w:r w:rsidRPr="009B77BD">
        <w:rPr>
          <w:rFonts w:ascii="inherit" w:eastAsia="Times New Roman" w:hAnsi="inherit" w:cs="Courier New" w:hint="eastAsia"/>
          <w:color w:val="222222"/>
          <w:sz w:val="28"/>
          <w:szCs w:val="28"/>
        </w:rPr>
        <w:t>members</w:t>
      </w:r>
      <w:r w:rsidRPr="009B77BD">
        <w:rPr>
          <w:rFonts w:ascii="inherit" w:eastAsia="Times New Roman" w:hAnsi="inherit" w:cs="Courier New"/>
          <w:color w:val="222222"/>
          <w:sz w:val="28"/>
          <w:szCs w:val="28"/>
        </w:rPr>
        <w:t xml:space="preserve"> with Advocate. And on our request they have agreed to undertake/ get it done  this assignment at their end albeit with Charges.</w:t>
      </w:r>
    </w:p>
    <w:p w:rsidR="00C47FE8" w:rsidRPr="009B77BD" w:rsidRDefault="00C47FE8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</w:rPr>
      </w:pPr>
    </w:p>
    <w:p w:rsidR="0060037C" w:rsidRDefault="0060037C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4"/>
          <w:szCs w:val="24"/>
        </w:rPr>
      </w:pPr>
      <w:r w:rsidRPr="00C47FE8">
        <w:rPr>
          <w:rFonts w:ascii="inherit" w:eastAsia="Times New Roman" w:hAnsi="inherit" w:cs="Courier New"/>
          <w:b/>
          <w:color w:val="222222"/>
          <w:sz w:val="28"/>
          <w:szCs w:val="28"/>
        </w:rPr>
        <w:t>However</w:t>
      </w:r>
      <w:r w:rsidRPr="009B77BD">
        <w:rPr>
          <w:rFonts w:ascii="inherit" w:eastAsia="Times New Roman" w:hAnsi="inherit" w:cs="Courier New"/>
          <w:color w:val="222222"/>
          <w:sz w:val="28"/>
          <w:szCs w:val="28"/>
        </w:rPr>
        <w:t xml:space="preserve"> We shall not load / share  this  extra  financial burden with members. We shall try to manage within PER FLAT SHARE already worked out and Circulated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.</w:t>
      </w:r>
    </w:p>
    <w:p w:rsidR="00A23B8E" w:rsidRDefault="00A23B8E" w:rsidP="00600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4"/>
          <w:szCs w:val="24"/>
        </w:rPr>
      </w:pPr>
    </w:p>
    <w:p w:rsidR="00C47FE8" w:rsidRDefault="00C47FE8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C47FE8" w:rsidRDefault="00C47FE8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C47FE8" w:rsidRDefault="00C47FE8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E10964" w:rsidRDefault="00E10964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184A23" w:rsidRDefault="00184A23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184A23" w:rsidRDefault="00184A23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184A23" w:rsidRDefault="00184A23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C47FE8" w:rsidRDefault="00C47FE8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BD5E5F" w:rsidRDefault="007D5579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lastRenderedPageBreak/>
        <w:t xml:space="preserve">Pl </w:t>
      </w:r>
      <w:r w:rsidR="00BD5E5F" w:rsidRPr="00BD5E5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 prepare 2 Sets</w:t>
      </w:r>
      <w:r w:rsidR="0015537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 OF Self Attested Copies </w:t>
      </w:r>
      <w:r w:rsidR="00BD5E5F" w:rsidRPr="00BD5E5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.</w:t>
      </w:r>
    </w:p>
    <w:p w:rsidR="00E26A43" w:rsidRPr="00BD5E5F" w:rsidRDefault="00E26A43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</w:p>
    <w:p w:rsidR="00BD5E5F" w:rsidRPr="00BD5E5F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D5E5F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One Set to be submitted to LABA </w:t>
      </w:r>
    </w:p>
    <w:p w:rsidR="00BD5E5F" w:rsidRPr="00BD5E5F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D5E5F">
        <w:rPr>
          <w:rFonts w:ascii="Times New Roman" w:eastAsia="Times New Roman" w:hAnsi="Times New Roman" w:cs="Times New Roman"/>
          <w:color w:val="222222"/>
          <w:sz w:val="26"/>
          <w:szCs w:val="26"/>
        </w:rPr>
        <w:t>&amp;</w:t>
      </w:r>
    </w:p>
    <w:p w:rsidR="00BD5E5F" w:rsidRPr="004A4458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5E5F">
        <w:rPr>
          <w:rFonts w:ascii="Times New Roman" w:eastAsia="Times New Roman" w:hAnsi="Times New Roman" w:cs="Times New Roman"/>
          <w:color w:val="222222"/>
          <w:sz w:val="26"/>
          <w:szCs w:val="26"/>
        </w:rPr>
        <w:t>2nd set to be retained by me</w:t>
      </w:r>
      <w:r w:rsidR="00755FC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mbers </w:t>
      </w:r>
      <w:r w:rsidR="00755FC5" w:rsidRPr="00755FC5">
        <w:rPr>
          <w:rFonts w:ascii="Times New Roman" w:eastAsia="Times New Roman" w:hAnsi="Times New Roman" w:cs="Times New Roman"/>
          <w:color w:val="FF0000"/>
          <w:sz w:val="26"/>
          <w:szCs w:val="26"/>
        </w:rPr>
        <w:t>(in same seriatim)</w:t>
      </w:r>
      <w:r w:rsidR="00755FC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for future references/use. </w:t>
      </w:r>
      <w:r w:rsidR="00755FC5" w:rsidRPr="004A4458">
        <w:rPr>
          <w:rFonts w:ascii="Times New Roman" w:eastAsia="Times New Roman" w:hAnsi="Times New Roman" w:cs="Times New Roman"/>
          <w:sz w:val="26"/>
          <w:szCs w:val="26"/>
        </w:rPr>
        <w:t>This would be helpful in case Advocate find any issues and asks for clarifications.</w:t>
      </w:r>
    </w:p>
    <w:p w:rsidR="00BD5E5F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155376" w:rsidRDefault="004454D3" w:rsidP="00445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BD5E5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PL MENTION</w:t>
      </w:r>
      <w:r w:rsidR="0015537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:</w:t>
      </w:r>
    </w:p>
    <w:p w:rsidR="00155376" w:rsidRPr="00155376" w:rsidRDefault="004454D3" w:rsidP="00155376">
      <w:pPr>
        <w:pStyle w:val="ListParagraph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15537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  PHASE NO. ON TOP OF THE  ENVELOPE  FOR SEGREGATION "PHASE NO.  1 or 2"</w:t>
      </w:r>
      <w:r w:rsidR="00755FC5" w:rsidRPr="0015537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="00755FC5" w:rsidRPr="00155376">
        <w:rPr>
          <w:rFonts w:ascii="Times New Roman" w:eastAsia="Times New Roman" w:hAnsi="Times New Roman" w:cs="Times New Roman"/>
          <w:b/>
          <w:sz w:val="26"/>
          <w:szCs w:val="26"/>
        </w:rPr>
        <w:t xml:space="preserve">and </w:t>
      </w:r>
    </w:p>
    <w:p w:rsidR="004454D3" w:rsidRPr="00155376" w:rsidRDefault="00155376" w:rsidP="00155376">
      <w:pPr>
        <w:pStyle w:val="ListParagraph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Write Name of Allottee as sender </w:t>
      </w:r>
    </w:p>
    <w:p w:rsidR="004454D3" w:rsidRPr="00BD5E5F" w:rsidRDefault="004454D3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BD5E5F" w:rsidRPr="00E357E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  <w:r w:rsidRPr="00E357EA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>Pl Courier/ SPEEDPOST your documents to-</w:t>
      </w:r>
    </w:p>
    <w:p w:rsidR="00BD5E5F" w:rsidRPr="00E357E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</w:rPr>
      </w:pPr>
    </w:p>
    <w:p w:rsidR="00BD5E5F" w:rsidRPr="0057354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735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Lotus Arena Buyers Association </w:t>
      </w:r>
    </w:p>
    <w:p w:rsidR="00BD5E5F" w:rsidRPr="0057354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735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C/O ABL Workspace Pvt Ltd </w:t>
      </w:r>
    </w:p>
    <w:p w:rsidR="00BD5E5F" w:rsidRPr="0057354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735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B-6, Block B, Sector 4, </w:t>
      </w:r>
    </w:p>
    <w:p w:rsidR="00BD5E5F" w:rsidRPr="0057354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735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Noida, Uttar Pradesh- 201301 (India) </w:t>
      </w:r>
    </w:p>
    <w:p w:rsidR="00BD5E5F" w:rsidRPr="0057354A" w:rsidRDefault="00BD5E5F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735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Mob. No.  +91 87008 82182</w:t>
      </w:r>
    </w:p>
    <w:p w:rsidR="00BD5E5F" w:rsidRPr="0057354A" w:rsidRDefault="00BD5E5F" w:rsidP="00BD5E5F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454D3" w:rsidRDefault="004454D3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935FA" w:rsidRPr="00BD5E5F" w:rsidRDefault="002935F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5B1D64" w:rsidRDefault="008B0B5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8B0B5A"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  <w:t>C)</w:t>
      </w:r>
      <w:r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  <w:t xml:space="preserve"> </w:t>
      </w:r>
      <w:r w:rsidR="001D32D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MEMBERS WHO HAD </w:t>
      </w:r>
      <w:r w:rsidR="00AE0D5C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SUBMITTED</w:t>
      </w:r>
      <w:r w:rsidR="00816CD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="00AE0D5C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DOCUMENTS EARLIER :</w:t>
      </w:r>
      <w:r w:rsidR="00BD5E5F" w:rsidRPr="00BD5E5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2935FA" w:rsidRDefault="002935F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857FFB" w:rsidRDefault="0057354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       </w:t>
      </w:r>
      <w:r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SINCE DOCUMENTS</w:t>
      </w:r>
      <w:r w:rsidR="00857FF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SUBMITTED </w:t>
      </w:r>
      <w:r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="00D8733B"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EARLIER </w:t>
      </w:r>
      <w:r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ARE</w:t>
      </w:r>
      <w:r w:rsidR="00D8733B"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 </w:t>
      </w:r>
      <w:r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REPORTEDLY ON </w:t>
      </w:r>
      <w:r w:rsidR="00857FF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BD5E5F" w:rsidRPr="00D8733B" w:rsidRDefault="00857FFB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       </w:t>
      </w:r>
      <w:r w:rsidR="0057354A"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A4 SIZED PAPERS WITH COPY ON BOTH SIDES –</w:t>
      </w:r>
    </w:p>
    <w:p w:rsidR="0057354A" w:rsidRPr="00D8733B" w:rsidRDefault="0057354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       </w:t>
      </w:r>
      <w:r w:rsidRPr="00D8733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THE SAME ARE NOT ACCEPTED BY   NCLT.</w:t>
      </w:r>
    </w:p>
    <w:p w:rsidR="0057354A" w:rsidRPr="00D8733B" w:rsidRDefault="0057354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7354A" w:rsidRPr="00D8733B" w:rsidRDefault="0057354A" w:rsidP="00BD5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u w:val="single"/>
        </w:rPr>
      </w:pPr>
      <w:r w:rsidRPr="00D8733B">
        <w:rPr>
          <w:rFonts w:ascii="Times New Roman" w:eastAsia="Times New Roman" w:hAnsi="Times New Roman" w:cs="Times New Roman"/>
          <w:b/>
          <w:color w:val="222222"/>
          <w:sz w:val="26"/>
          <w:szCs w:val="26"/>
          <w:u w:val="single"/>
        </w:rPr>
        <w:t xml:space="preserve">HENCE ALL  HAVE TO SUBMIT ALL DOCUMENTS  AFRESH AS DETAILED UNDER “A”  ABOVE. </w:t>
      </w:r>
    </w:p>
    <w:p w:rsidR="001A3F29" w:rsidRPr="00D8733B" w:rsidRDefault="001A3F29" w:rsidP="007D7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16"/>
          <w:szCs w:val="16"/>
          <w:u w:val="single"/>
        </w:rPr>
      </w:pPr>
    </w:p>
    <w:p w:rsidR="00D8733B" w:rsidRDefault="00D8733B" w:rsidP="007D7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>__________________________________________________________</w:t>
      </w:r>
    </w:p>
    <w:sectPr w:rsidR="00D8733B" w:rsidSect="00E8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6D" w:rsidRDefault="00625D6D" w:rsidP="001950D4">
      <w:pPr>
        <w:spacing w:after="0" w:line="240" w:lineRule="auto"/>
      </w:pPr>
      <w:r>
        <w:separator/>
      </w:r>
    </w:p>
  </w:endnote>
  <w:endnote w:type="continuationSeparator" w:id="1">
    <w:p w:rsidR="00625D6D" w:rsidRDefault="00625D6D" w:rsidP="0019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6D" w:rsidRDefault="00625D6D" w:rsidP="001950D4">
      <w:pPr>
        <w:spacing w:after="0" w:line="240" w:lineRule="auto"/>
      </w:pPr>
      <w:r>
        <w:separator/>
      </w:r>
    </w:p>
  </w:footnote>
  <w:footnote w:type="continuationSeparator" w:id="1">
    <w:p w:rsidR="00625D6D" w:rsidRDefault="00625D6D" w:rsidP="0019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6A7E"/>
    <w:multiLevelType w:val="hybridMultilevel"/>
    <w:tmpl w:val="954AC850"/>
    <w:lvl w:ilvl="0" w:tplc="3C62FA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5D19"/>
    <w:multiLevelType w:val="hybridMultilevel"/>
    <w:tmpl w:val="AB22B998"/>
    <w:lvl w:ilvl="0" w:tplc="B12444F8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50D8"/>
    <w:multiLevelType w:val="hybridMultilevel"/>
    <w:tmpl w:val="786C6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B7149"/>
    <w:multiLevelType w:val="hybridMultilevel"/>
    <w:tmpl w:val="37AAE50E"/>
    <w:lvl w:ilvl="0" w:tplc="FD30B900">
      <w:start w:val="1"/>
      <w:numFmt w:val="decimal"/>
      <w:lvlText w:val="%1."/>
      <w:lvlJc w:val="left"/>
      <w:pPr>
        <w:ind w:left="721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304C1157"/>
    <w:multiLevelType w:val="hybridMultilevel"/>
    <w:tmpl w:val="48D0A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C1EBF"/>
    <w:multiLevelType w:val="hybridMultilevel"/>
    <w:tmpl w:val="AD54E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789B"/>
    <w:multiLevelType w:val="hybridMultilevel"/>
    <w:tmpl w:val="28882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95EB6"/>
    <w:multiLevelType w:val="hybridMultilevel"/>
    <w:tmpl w:val="5C42D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3E6D"/>
    <w:multiLevelType w:val="hybridMultilevel"/>
    <w:tmpl w:val="8C786852"/>
    <w:lvl w:ilvl="0" w:tplc="2A78B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B4B94"/>
    <w:multiLevelType w:val="hybridMultilevel"/>
    <w:tmpl w:val="9528B2A8"/>
    <w:lvl w:ilvl="0" w:tplc="9154DD0C">
      <w:start w:val="1"/>
      <w:numFmt w:val="upperLetter"/>
      <w:lvlText w:val="%1)"/>
      <w:lvlJc w:val="left"/>
      <w:pPr>
        <w:ind w:left="915" w:hanging="555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1DED"/>
    <w:multiLevelType w:val="hybridMultilevel"/>
    <w:tmpl w:val="78DAD8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724CD"/>
    <w:multiLevelType w:val="hybridMultilevel"/>
    <w:tmpl w:val="2B222932"/>
    <w:lvl w:ilvl="0" w:tplc="B12444F8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B914B60"/>
    <w:multiLevelType w:val="hybridMultilevel"/>
    <w:tmpl w:val="00A401E4"/>
    <w:lvl w:ilvl="0" w:tplc="9114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605F"/>
    <w:multiLevelType w:val="hybridMultilevel"/>
    <w:tmpl w:val="AB6854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3553"/>
    <w:multiLevelType w:val="hybridMultilevel"/>
    <w:tmpl w:val="C76C0496"/>
    <w:lvl w:ilvl="0" w:tplc="B12444F8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A50D0"/>
    <w:multiLevelType w:val="hybridMultilevel"/>
    <w:tmpl w:val="0C602EA4"/>
    <w:lvl w:ilvl="0" w:tplc="B12444F8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D8C55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6933221"/>
    <w:multiLevelType w:val="hybridMultilevel"/>
    <w:tmpl w:val="C83C3A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9E4DB3"/>
    <w:multiLevelType w:val="hybridMultilevel"/>
    <w:tmpl w:val="02189A0E"/>
    <w:lvl w:ilvl="0" w:tplc="F9DCFC4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1A1A1A"/>
        <w:w w:val="99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27DAA"/>
    <w:multiLevelType w:val="hybridMultilevel"/>
    <w:tmpl w:val="77A465A6"/>
    <w:lvl w:ilvl="0" w:tplc="B12444F8">
      <w:start w:val="1"/>
      <w:numFmt w:val="lowerRoman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19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7"/>
  </w:num>
  <w:num w:numId="17">
    <w:abstractNumId w:val="9"/>
  </w:num>
  <w:num w:numId="18">
    <w:abstractNumId w:val="0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5E5F"/>
    <w:rsid w:val="00007220"/>
    <w:rsid w:val="00015A51"/>
    <w:rsid w:val="0003062B"/>
    <w:rsid w:val="0003497F"/>
    <w:rsid w:val="00043608"/>
    <w:rsid w:val="00065A2C"/>
    <w:rsid w:val="00074B19"/>
    <w:rsid w:val="000849E6"/>
    <w:rsid w:val="000A063A"/>
    <w:rsid w:val="000C220B"/>
    <w:rsid w:val="000C2517"/>
    <w:rsid w:val="000E1615"/>
    <w:rsid w:val="001007DF"/>
    <w:rsid w:val="00123FD1"/>
    <w:rsid w:val="001438AF"/>
    <w:rsid w:val="00152038"/>
    <w:rsid w:val="001550A9"/>
    <w:rsid w:val="00155376"/>
    <w:rsid w:val="00155B06"/>
    <w:rsid w:val="001569DE"/>
    <w:rsid w:val="001619FD"/>
    <w:rsid w:val="00183542"/>
    <w:rsid w:val="00184A23"/>
    <w:rsid w:val="001950D4"/>
    <w:rsid w:val="001A3F29"/>
    <w:rsid w:val="001B7EEF"/>
    <w:rsid w:val="001C2A69"/>
    <w:rsid w:val="001D0BA9"/>
    <w:rsid w:val="001D32DE"/>
    <w:rsid w:val="001F708D"/>
    <w:rsid w:val="00211214"/>
    <w:rsid w:val="0021797E"/>
    <w:rsid w:val="00232BB5"/>
    <w:rsid w:val="00274887"/>
    <w:rsid w:val="00281155"/>
    <w:rsid w:val="00286761"/>
    <w:rsid w:val="00287817"/>
    <w:rsid w:val="002935FA"/>
    <w:rsid w:val="002948AA"/>
    <w:rsid w:val="00295935"/>
    <w:rsid w:val="00295D63"/>
    <w:rsid w:val="002A5342"/>
    <w:rsid w:val="002E058E"/>
    <w:rsid w:val="00336615"/>
    <w:rsid w:val="00346FDC"/>
    <w:rsid w:val="003732B0"/>
    <w:rsid w:val="00377A08"/>
    <w:rsid w:val="003B0476"/>
    <w:rsid w:val="003F3254"/>
    <w:rsid w:val="00402BB4"/>
    <w:rsid w:val="004031BF"/>
    <w:rsid w:val="004072B7"/>
    <w:rsid w:val="00421048"/>
    <w:rsid w:val="00426C1B"/>
    <w:rsid w:val="00443A64"/>
    <w:rsid w:val="004454D3"/>
    <w:rsid w:val="00447C1E"/>
    <w:rsid w:val="00496B5C"/>
    <w:rsid w:val="004A4458"/>
    <w:rsid w:val="004B48BC"/>
    <w:rsid w:val="004B5C72"/>
    <w:rsid w:val="004C01B0"/>
    <w:rsid w:val="004C4EFB"/>
    <w:rsid w:val="004F218A"/>
    <w:rsid w:val="004F41C5"/>
    <w:rsid w:val="00553DAB"/>
    <w:rsid w:val="005643AC"/>
    <w:rsid w:val="00564C44"/>
    <w:rsid w:val="00565B36"/>
    <w:rsid w:val="005714F5"/>
    <w:rsid w:val="0057354A"/>
    <w:rsid w:val="00576E99"/>
    <w:rsid w:val="005907D3"/>
    <w:rsid w:val="00590A8A"/>
    <w:rsid w:val="005B06A0"/>
    <w:rsid w:val="005B1D64"/>
    <w:rsid w:val="005B255E"/>
    <w:rsid w:val="005B2703"/>
    <w:rsid w:val="005D7363"/>
    <w:rsid w:val="005F012E"/>
    <w:rsid w:val="0060037C"/>
    <w:rsid w:val="00625D6D"/>
    <w:rsid w:val="00637AB3"/>
    <w:rsid w:val="006517FC"/>
    <w:rsid w:val="0068286F"/>
    <w:rsid w:val="006A0BAA"/>
    <w:rsid w:val="006B7D6C"/>
    <w:rsid w:val="006C422B"/>
    <w:rsid w:val="00726358"/>
    <w:rsid w:val="00742E88"/>
    <w:rsid w:val="007503CA"/>
    <w:rsid w:val="0075492B"/>
    <w:rsid w:val="00755FC5"/>
    <w:rsid w:val="00756927"/>
    <w:rsid w:val="00774A9E"/>
    <w:rsid w:val="007858E5"/>
    <w:rsid w:val="00793E86"/>
    <w:rsid w:val="007A006D"/>
    <w:rsid w:val="007A7788"/>
    <w:rsid w:val="007B362D"/>
    <w:rsid w:val="007C2DBF"/>
    <w:rsid w:val="007C64CF"/>
    <w:rsid w:val="007D5579"/>
    <w:rsid w:val="007D79D3"/>
    <w:rsid w:val="007F2064"/>
    <w:rsid w:val="00804876"/>
    <w:rsid w:val="00816CD0"/>
    <w:rsid w:val="00817D60"/>
    <w:rsid w:val="00850FB0"/>
    <w:rsid w:val="00857FFB"/>
    <w:rsid w:val="0086291B"/>
    <w:rsid w:val="00864F88"/>
    <w:rsid w:val="00867A37"/>
    <w:rsid w:val="008710BC"/>
    <w:rsid w:val="008712D4"/>
    <w:rsid w:val="00877618"/>
    <w:rsid w:val="008B0B5A"/>
    <w:rsid w:val="008E091E"/>
    <w:rsid w:val="008F476C"/>
    <w:rsid w:val="00906CC5"/>
    <w:rsid w:val="00944795"/>
    <w:rsid w:val="009761C1"/>
    <w:rsid w:val="00977DB6"/>
    <w:rsid w:val="00984ECE"/>
    <w:rsid w:val="009862A5"/>
    <w:rsid w:val="009A1954"/>
    <w:rsid w:val="009B6D88"/>
    <w:rsid w:val="009D59E9"/>
    <w:rsid w:val="009E6DED"/>
    <w:rsid w:val="009F0E43"/>
    <w:rsid w:val="009F7DDE"/>
    <w:rsid w:val="00A12567"/>
    <w:rsid w:val="00A15963"/>
    <w:rsid w:val="00A23B8E"/>
    <w:rsid w:val="00A37852"/>
    <w:rsid w:val="00A44A2E"/>
    <w:rsid w:val="00A52FEC"/>
    <w:rsid w:val="00A90CC0"/>
    <w:rsid w:val="00A945B2"/>
    <w:rsid w:val="00AD0DB2"/>
    <w:rsid w:val="00AE03EA"/>
    <w:rsid w:val="00AE0D5C"/>
    <w:rsid w:val="00AE4032"/>
    <w:rsid w:val="00AE6BC4"/>
    <w:rsid w:val="00AF36FC"/>
    <w:rsid w:val="00B075A5"/>
    <w:rsid w:val="00B22BCF"/>
    <w:rsid w:val="00B35EB5"/>
    <w:rsid w:val="00B45523"/>
    <w:rsid w:val="00B757F0"/>
    <w:rsid w:val="00B8262A"/>
    <w:rsid w:val="00B8722A"/>
    <w:rsid w:val="00B904F3"/>
    <w:rsid w:val="00B923E7"/>
    <w:rsid w:val="00BA1890"/>
    <w:rsid w:val="00BB1F00"/>
    <w:rsid w:val="00BC36BB"/>
    <w:rsid w:val="00BD5E5F"/>
    <w:rsid w:val="00BD7CB2"/>
    <w:rsid w:val="00C0091B"/>
    <w:rsid w:val="00C04575"/>
    <w:rsid w:val="00C10409"/>
    <w:rsid w:val="00C17CE3"/>
    <w:rsid w:val="00C27BE6"/>
    <w:rsid w:val="00C36D2E"/>
    <w:rsid w:val="00C43005"/>
    <w:rsid w:val="00C47FE8"/>
    <w:rsid w:val="00C56357"/>
    <w:rsid w:val="00C57F9E"/>
    <w:rsid w:val="00C80F21"/>
    <w:rsid w:val="00C82D0E"/>
    <w:rsid w:val="00C86E0A"/>
    <w:rsid w:val="00CA1574"/>
    <w:rsid w:val="00CA4232"/>
    <w:rsid w:val="00CB6711"/>
    <w:rsid w:val="00CC16ED"/>
    <w:rsid w:val="00CE1A9C"/>
    <w:rsid w:val="00CE5EF2"/>
    <w:rsid w:val="00CF0946"/>
    <w:rsid w:val="00D06230"/>
    <w:rsid w:val="00D473FF"/>
    <w:rsid w:val="00D51662"/>
    <w:rsid w:val="00D67361"/>
    <w:rsid w:val="00D8733B"/>
    <w:rsid w:val="00D92F85"/>
    <w:rsid w:val="00D945B1"/>
    <w:rsid w:val="00DA03CE"/>
    <w:rsid w:val="00DA288E"/>
    <w:rsid w:val="00DB0111"/>
    <w:rsid w:val="00DB1B9C"/>
    <w:rsid w:val="00DB67BE"/>
    <w:rsid w:val="00DD67D7"/>
    <w:rsid w:val="00DE5B08"/>
    <w:rsid w:val="00E10964"/>
    <w:rsid w:val="00E22748"/>
    <w:rsid w:val="00E26A43"/>
    <w:rsid w:val="00E33C50"/>
    <w:rsid w:val="00E357EA"/>
    <w:rsid w:val="00E46F6A"/>
    <w:rsid w:val="00E51489"/>
    <w:rsid w:val="00E57508"/>
    <w:rsid w:val="00E71EDD"/>
    <w:rsid w:val="00E72BE1"/>
    <w:rsid w:val="00E807D5"/>
    <w:rsid w:val="00E82448"/>
    <w:rsid w:val="00E90929"/>
    <w:rsid w:val="00EA78D3"/>
    <w:rsid w:val="00EE1B41"/>
    <w:rsid w:val="00EE3311"/>
    <w:rsid w:val="00EE4F52"/>
    <w:rsid w:val="00F02A26"/>
    <w:rsid w:val="00F10A6A"/>
    <w:rsid w:val="00F1241B"/>
    <w:rsid w:val="00F173F2"/>
    <w:rsid w:val="00F37143"/>
    <w:rsid w:val="00F46968"/>
    <w:rsid w:val="00F50F3F"/>
    <w:rsid w:val="00F6289F"/>
    <w:rsid w:val="00F72DC8"/>
    <w:rsid w:val="00F87D16"/>
    <w:rsid w:val="00FB7A4D"/>
    <w:rsid w:val="00FC3F00"/>
    <w:rsid w:val="00FE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E5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5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517"/>
    <w:pPr>
      <w:ind w:left="720"/>
      <w:contextualSpacing/>
    </w:pPr>
  </w:style>
  <w:style w:type="table" w:styleId="TableGrid">
    <w:name w:val="Table Grid"/>
    <w:basedOn w:val="TableNormal"/>
    <w:uiPriority w:val="59"/>
    <w:rsid w:val="00A1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107</cp:revision>
  <dcterms:created xsi:type="dcterms:W3CDTF">2020-08-02T14:39:00Z</dcterms:created>
  <dcterms:modified xsi:type="dcterms:W3CDTF">2020-08-15T14:04:00Z</dcterms:modified>
</cp:coreProperties>
</file>